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11 сентября 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№1 Ханты-Мансийского судебного района Ханты-Мансийского автоно</w:t>
      </w:r>
      <w:r>
        <w:rPr>
          <w:rFonts w:ascii="Times New Roman" w:eastAsia="Times New Roman" w:hAnsi="Times New Roman" w:cs="Times New Roman"/>
        </w:rPr>
        <w:t>много округа - Югры Худяков Андрей Викторович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</w:t>
      </w:r>
      <w:r>
        <w:rPr>
          <w:rFonts w:ascii="Times New Roman" w:eastAsia="Times New Roman" w:hAnsi="Times New Roman" w:cs="Times New Roman"/>
        </w:rPr>
        <w:t>ового судьи судебного участка №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№5-</w:t>
      </w:r>
      <w:r>
        <w:rPr>
          <w:rFonts w:ascii="Times New Roman" w:eastAsia="Times New Roman" w:hAnsi="Times New Roman" w:cs="Times New Roman"/>
          <w:b/>
          <w:bCs/>
        </w:rPr>
        <w:t>746</w:t>
      </w:r>
      <w:r>
        <w:rPr>
          <w:rFonts w:ascii="Times New Roman" w:eastAsia="Times New Roman" w:hAnsi="Times New Roman" w:cs="Times New Roman"/>
          <w:b/>
          <w:bCs/>
        </w:rPr>
        <w:t>-2804</w:t>
      </w:r>
      <w:r>
        <w:rPr>
          <w:rFonts w:ascii="Times New Roman" w:eastAsia="Times New Roman" w:hAnsi="Times New Roman" w:cs="Times New Roman"/>
          <w:b/>
          <w:bCs/>
        </w:rPr>
        <w:t>/20</w:t>
      </w:r>
      <w:r>
        <w:rPr>
          <w:rFonts w:ascii="Times New Roman" w:eastAsia="Times New Roman" w:hAnsi="Times New Roman" w:cs="Times New Roman"/>
          <w:b/>
          <w:bCs/>
        </w:rPr>
        <w:t>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ч.1 ст.20.25 КоАП РФ в отношении </w:t>
      </w:r>
      <w:r>
        <w:rPr>
          <w:rFonts w:ascii="Times New Roman" w:eastAsia="Times New Roman" w:hAnsi="Times New Roman" w:cs="Times New Roman"/>
        </w:rPr>
        <w:t>Ризокулова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Шахзода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Кахрамоновича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3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center"/>
      </w:pPr>
    </w:p>
    <w:p>
      <w:pPr>
        <w:spacing w:before="0" w:after="0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УСТАНОВИЛ:</w:t>
      </w:r>
    </w:p>
    <w:p>
      <w:pPr>
        <w:spacing w:before="0" w:after="0"/>
        <w:ind w:firstLine="708"/>
        <w:jc w:val="center"/>
      </w:pP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</w:rPr>
        <w:t>23.06</w:t>
      </w:r>
      <w:r>
        <w:rPr>
          <w:rFonts w:ascii="Times New Roman" w:eastAsia="Times New Roman" w:hAnsi="Times New Roman" w:cs="Times New Roman"/>
        </w:rPr>
        <w:t xml:space="preserve">.2026 </w:t>
      </w:r>
      <w:r>
        <w:rPr>
          <w:rFonts w:ascii="Times New Roman" w:eastAsia="Times New Roman" w:hAnsi="Times New Roman" w:cs="Times New Roman"/>
        </w:rPr>
        <w:t>года в 00 час. 00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>Ризокулов</w:t>
      </w:r>
      <w:r>
        <w:rPr>
          <w:rFonts w:ascii="Times New Roman" w:eastAsia="Times New Roman" w:hAnsi="Times New Roman" w:cs="Times New Roman"/>
        </w:rPr>
        <w:t xml:space="preserve"> Ш.К</w:t>
      </w:r>
      <w:r>
        <w:rPr>
          <w:rFonts w:ascii="Times New Roman" w:eastAsia="Times New Roman" w:hAnsi="Times New Roman" w:cs="Times New Roman"/>
        </w:rPr>
        <w:t xml:space="preserve">., проживающий по адресу: </w:t>
      </w:r>
      <w:r>
        <w:rPr>
          <w:rStyle w:val="cat-UserDefinedgrp-34rplc-1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>, не уплатил в срок, предусмотренный ч. 1 ст. 32.2 КоАП РФ, административный штраф в размере 750 рублей, назначенный постановлением по делу об административном правонарушении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№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18810586260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41000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4832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от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10.04</w:t>
      </w:r>
      <w:r>
        <w:rPr>
          <w:rFonts w:ascii="Times New Roman CYR" w:eastAsia="Times New Roman CYR" w:hAnsi="Times New Roman CYR" w:cs="Times New Roman CYR"/>
          <w:sz w:val="25"/>
          <w:szCs w:val="25"/>
        </w:rPr>
        <w:t>.2026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года.</w:t>
      </w:r>
      <w:r>
        <w:rPr>
          <w:rFonts w:ascii="Times New Roman CYR" w:eastAsia="Times New Roman CYR" w:hAnsi="Times New Roman CYR" w:cs="Times New Roman CYR"/>
          <w:sz w:val="25"/>
          <w:szCs w:val="25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суд</w:t>
      </w:r>
      <w:r>
        <w:rPr>
          <w:rFonts w:ascii="Times New Roman" w:eastAsia="Times New Roman" w:hAnsi="Times New Roman" w:cs="Times New Roman"/>
        </w:rPr>
        <w:t xml:space="preserve">ебное заседание </w:t>
      </w:r>
      <w:r>
        <w:rPr>
          <w:rFonts w:ascii="Times New Roman" w:eastAsia="Times New Roman" w:hAnsi="Times New Roman" w:cs="Times New Roman"/>
        </w:rPr>
        <w:t>Ризокулов</w:t>
      </w:r>
      <w:r>
        <w:rPr>
          <w:rFonts w:ascii="Times New Roman" w:eastAsia="Times New Roman" w:hAnsi="Times New Roman" w:cs="Times New Roman"/>
        </w:rPr>
        <w:t xml:space="preserve"> Ш.К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явился</w:t>
      </w:r>
      <w:r>
        <w:rPr>
          <w:rFonts w:ascii="Times New Roman" w:eastAsia="Times New Roman" w:hAnsi="Times New Roman" w:cs="Times New Roman"/>
        </w:rPr>
        <w:t xml:space="preserve">, о месте и времени рассмотрения дела был надлежаще уведомлен, ходатайство об отложении рассмотрении дела от </w:t>
      </w:r>
      <w:r>
        <w:rPr>
          <w:rFonts w:ascii="Times New Roman" w:eastAsia="Times New Roman" w:hAnsi="Times New Roman" w:cs="Times New Roman"/>
        </w:rPr>
        <w:t>него</w:t>
      </w:r>
      <w:r>
        <w:rPr>
          <w:rFonts w:ascii="Times New Roman" w:eastAsia="Times New Roman" w:hAnsi="Times New Roman" w:cs="Times New Roman"/>
        </w:rPr>
        <w:t xml:space="preserve"> не поступило. Уважительная причина </w:t>
      </w:r>
      <w:r>
        <w:rPr>
          <w:rFonts w:ascii="Times New Roman" w:eastAsia="Times New Roman" w:hAnsi="Times New Roman" w:cs="Times New Roman"/>
        </w:rPr>
        <w:t>неявки</w:t>
      </w:r>
      <w:r>
        <w:rPr>
          <w:rFonts w:ascii="Times New Roman" w:eastAsia="Times New Roman" w:hAnsi="Times New Roman" w:cs="Times New Roman"/>
        </w:rPr>
        <w:t xml:space="preserve"> судом не установлена.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В соответствии с ч.2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>
        <w:rPr>
          <w:rFonts w:ascii="Times New Roman" w:eastAsia="Times New Roman" w:hAnsi="Times New Roman" w:cs="Times New Roman"/>
        </w:rPr>
        <w:t>и,</w:t>
      </w:r>
      <w:r>
        <w:rPr>
          <w:rFonts w:ascii="Times New Roman" w:eastAsia="Times New Roman" w:hAnsi="Times New Roman" w:cs="Times New Roman"/>
        </w:rPr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</w:t>
      </w:r>
      <w:r>
        <w:rPr>
          <w:rFonts w:ascii="Times New Roman" w:eastAsia="Times New Roman" w:hAnsi="Times New Roman" w:cs="Times New Roman"/>
        </w:rPr>
        <w:t>установлено,</w:t>
      </w:r>
      <w:r>
        <w:rPr>
          <w:rFonts w:ascii="Times New Roman" w:eastAsia="Times New Roman" w:hAnsi="Times New Roman" w:cs="Times New Roman"/>
        </w:rPr>
        <w:t xml:space="preserve"> и мировой судья продолжил рассмотрение в отсутствие лица, в отношении которого ведется производство по делу.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Ризокулов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Ш.К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06.08.2026 г.</w:t>
      </w:r>
      <w:r>
        <w:rPr>
          <w:rFonts w:ascii="Times New Roman" w:eastAsia="Times New Roman" w:hAnsi="Times New Roman" w:cs="Times New Roman"/>
        </w:rPr>
        <w:t xml:space="preserve">; копией постановления о наложении административного штрафа от </w:t>
      </w:r>
      <w:r>
        <w:rPr>
          <w:rFonts w:ascii="Times New Roman" w:eastAsia="Times New Roman" w:hAnsi="Times New Roman" w:cs="Times New Roman"/>
        </w:rPr>
        <w:t>10.04.2026 г.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>выпиской из ГИС ГМП</w:t>
      </w:r>
      <w:r>
        <w:rPr>
          <w:rFonts w:ascii="Times New Roman" w:eastAsia="Times New Roman" w:hAnsi="Times New Roman" w:cs="Times New Roman"/>
        </w:rPr>
        <w:t xml:space="preserve"> об отсутствии оплаты штрафа </w:t>
      </w:r>
      <w:r>
        <w:rPr>
          <w:rFonts w:ascii="Times New Roman" w:eastAsia="Times New Roman" w:hAnsi="Times New Roman" w:cs="Times New Roman"/>
        </w:rPr>
        <w:t>Ризокулов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Ш.К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установленный законом срок</w:t>
      </w:r>
      <w:r>
        <w:rPr>
          <w:rFonts w:ascii="Times New Roman" w:eastAsia="Times New Roman" w:hAnsi="Times New Roman" w:cs="Times New Roman"/>
        </w:rPr>
        <w:t>, карточкой учета транспортного средства.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Ризокулов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Ш.К</w:t>
      </w:r>
      <w:r>
        <w:rPr>
          <w:rFonts w:ascii="Times New Roman" w:eastAsia="Times New Roman" w:hAnsi="Times New Roman" w:cs="Times New Roman"/>
        </w:rPr>
        <w:t xml:space="preserve">. и </w:t>
      </w:r>
      <w:r>
        <w:rPr>
          <w:rFonts w:ascii="Times New Roman" w:eastAsia="Times New Roman" w:hAnsi="Times New Roman" w:cs="Times New Roman"/>
        </w:rPr>
        <w:t>его</w:t>
      </w:r>
      <w:r>
        <w:rPr>
          <w:rFonts w:ascii="Times New Roman" w:eastAsia="Times New Roman" w:hAnsi="Times New Roman" w:cs="Times New Roman"/>
        </w:rPr>
        <w:t xml:space="preserve"> действия по факту неуплаты штрафа в установленный законом срок нашли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Ризокулов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Ш.К</w:t>
      </w:r>
      <w:r>
        <w:rPr>
          <w:rFonts w:ascii="Times New Roman" w:eastAsia="Times New Roman" w:hAnsi="Times New Roman" w:cs="Times New Roman"/>
        </w:rPr>
        <w:t>. мировой судья квалифицирует по ч.1 ст.20.25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</w:t>
      </w:r>
      <w:r>
        <w:rPr>
          <w:rFonts w:ascii="Times New Roman" w:eastAsia="Times New Roman" w:hAnsi="Times New Roman" w:cs="Times New Roman"/>
        </w:rPr>
        <w:t>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29.5, 29.6, 29.10 КоАП РФ,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</w:rPr>
        <w:t>Ризокулова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Шахзода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Кахрамоновича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виновным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совершении</w:t>
      </w:r>
      <w:r>
        <w:rPr>
          <w:rFonts w:ascii="Times New Roman" w:eastAsia="Times New Roman" w:hAnsi="Times New Roman" w:cs="Times New Roman"/>
        </w:rPr>
        <w:t xml:space="preserve"> административного</w:t>
      </w:r>
      <w:r>
        <w:rPr>
          <w:rFonts w:ascii="Times New Roman" w:eastAsia="Times New Roman" w:hAnsi="Times New Roman" w:cs="Times New Roman"/>
        </w:rPr>
        <w:t xml:space="preserve"> правонарушения, предусмотренного ч.1 ст.20.25 Кодекса РФ об административных правонарушениях, и назначить наказание в виде административного штрафа в </w:t>
      </w:r>
      <w:r>
        <w:rPr>
          <w:rFonts w:ascii="Times New Roman" w:eastAsia="Times New Roman" w:hAnsi="Times New Roman" w:cs="Times New Roman"/>
        </w:rPr>
        <w:t xml:space="preserve">размере </w:t>
      </w:r>
      <w:r>
        <w:rPr>
          <w:rFonts w:ascii="Times New Roman" w:eastAsia="Times New Roman" w:hAnsi="Times New Roman" w:cs="Times New Roman"/>
        </w:rPr>
        <w:t xml:space="preserve">одной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тысяч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пятисот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</w:t>
      </w:r>
      <w:r>
        <w:rPr>
          <w:rFonts w:ascii="Times New Roman" w:eastAsia="Times New Roman" w:hAnsi="Times New Roman" w:cs="Times New Roman"/>
        </w:rPr>
        <w:t xml:space="preserve">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</w:t>
      </w:r>
      <w:r>
        <w:rPr>
          <w:rFonts w:ascii="Times New Roman" w:eastAsia="Times New Roman" w:hAnsi="Times New Roman" w:cs="Times New Roman"/>
        </w:rPr>
        <w:t xml:space="preserve">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Получатель: УФК по Ханты-Мансийскому автономному округу – Югре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(Департамент административного обеспечения Ханты-Мансийского автономного округа – Югры, адрес: 628006, ХМАО-Югра,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>, ул.Мира,5, л/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. 04872D08080)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Банк: </w:t>
      </w:r>
      <w:r>
        <w:rPr>
          <w:rFonts w:ascii="Times New Roman" w:eastAsia="Times New Roman" w:hAnsi="Times New Roman" w:cs="Times New Roman"/>
        </w:rPr>
        <w:t>ОКЦ №8 УГУ Банка России</w:t>
      </w:r>
      <w:r>
        <w:rPr>
          <w:rFonts w:ascii="Times New Roman" w:eastAsia="Times New Roman" w:hAnsi="Times New Roman" w:cs="Times New Roman"/>
        </w:rPr>
        <w:t xml:space="preserve">//УФК по Ханты-Мансийскому автономному округу – Югре </w:t>
      </w:r>
      <w:r>
        <w:rPr>
          <w:rFonts w:ascii="Times New Roman" w:eastAsia="Times New Roman" w:hAnsi="Times New Roman" w:cs="Times New Roman"/>
        </w:rPr>
        <w:t>г.Ханты-Мансийск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Номер счета: 03100643000000018700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Банковский счет: 40102810245370000007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БИК: 007162163 ОКТМО: 71871000 ИНН: 8601073664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КПП: 860101001 КБК 72011601203019000140</w:t>
      </w:r>
    </w:p>
    <w:p>
      <w:pPr>
        <w:widowControl w:val="0"/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0412365400765007462620131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>А.В. Худяков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jc w:val="both"/>
      </w:pPr>
      <w:r>
        <w:rPr>
          <w:rStyle w:val="cat-UserDefinedgrp-35rplc-39"/>
          <w:rFonts w:ascii="Times New Roman" w:eastAsia="Times New Roman" w:hAnsi="Times New Roman" w:cs="Times New Roman"/>
        </w:rPr>
        <w:t>...</w:t>
      </w:r>
    </w:p>
    <w:p>
      <w:pPr>
        <w:spacing w:before="0"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7">
    <w:name w:val="cat-UserDefined grp-33 rplc-7"/>
    <w:basedOn w:val="DefaultParagraphFont"/>
  </w:style>
  <w:style w:type="character" w:customStyle="1" w:styleId="cat-UserDefinedgrp-34rplc-18">
    <w:name w:val="cat-UserDefined grp-34 rplc-18"/>
    <w:basedOn w:val="DefaultParagraphFont"/>
  </w:style>
  <w:style w:type="character" w:customStyle="1" w:styleId="cat-UserDefinedgrp-35rplc-39">
    <w:name w:val="cat-UserDefined grp-35 rplc-3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